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2143" w:right="0" w:firstLine="0" w:firstLineChars="0"/>
        <w:jc w:val="center"/>
        <w:textAlignment w:val="auto"/>
        <w:outlineLvl w:val="9"/>
        <w:rPr>
          <w:sz w:val="20"/>
        </w:rPr>
      </w:pPr>
      <w:r>
        <w:rPr>
          <w:sz w:val="20"/>
        </w:rPr>
        <mc:AlternateContent>
          <mc:Choice Requires="wpg">
            <w:drawing>
              <wp:anchor distT="0" distB="0" distL="114300" distR="114300" simplePos="0" relativeHeight="251658240" behindDoc="0" locked="0" layoutInCell="1" allowOverlap="1">
                <wp:simplePos x="0" y="0"/>
                <wp:positionH relativeFrom="column">
                  <wp:posOffset>1250950</wp:posOffset>
                </wp:positionH>
                <wp:positionV relativeFrom="paragraph">
                  <wp:posOffset>40005</wp:posOffset>
                </wp:positionV>
                <wp:extent cx="2773045" cy="529590"/>
                <wp:effectExtent l="0" t="0" r="8255" b="3810"/>
                <wp:wrapTopAndBottom/>
                <wp:docPr id="2" name="组合 2"/>
                <wp:cNvGraphicFramePr/>
                <a:graphic xmlns:a="http://schemas.openxmlformats.org/drawingml/2006/main">
                  <a:graphicData uri="http://schemas.microsoft.com/office/word/2010/wordprocessingGroup">
                    <wpg:wgp>
                      <wpg:cNvGrpSpPr/>
                      <wpg:grpSpPr>
                        <a:xfrm>
                          <a:off x="0" y="0"/>
                          <a:ext cx="2773045" cy="529590"/>
                          <a:chOff x="8010" y="4579"/>
                          <a:chExt cx="4367" cy="834"/>
                        </a:xfrm>
                      </wpg:grpSpPr>
                      <pic:pic xmlns:pic="http://schemas.openxmlformats.org/drawingml/2006/picture">
                        <pic:nvPicPr>
                          <pic:cNvPr id="1" name="image1.jpeg"/>
                          <pic:cNvPicPr>
                            <a:picLocks noChangeAspect="1"/>
                          </pic:cNvPicPr>
                        </pic:nvPicPr>
                        <pic:blipFill>
                          <a:blip r:embed="rId4" cstate="print"/>
                          <a:stretch>
                            <a:fillRect/>
                          </a:stretch>
                        </pic:blipFill>
                        <pic:spPr>
                          <a:xfrm>
                            <a:off x="8010" y="4579"/>
                            <a:ext cx="887" cy="835"/>
                          </a:xfrm>
                          <a:prstGeom prst="rect">
                            <a:avLst/>
                          </a:prstGeom>
                        </pic:spPr>
                      </pic:pic>
                      <pic:pic xmlns:pic="http://schemas.openxmlformats.org/drawingml/2006/picture">
                        <pic:nvPicPr>
                          <pic:cNvPr id="3" name="image2.jpeg"/>
                          <pic:cNvPicPr>
                            <a:picLocks noChangeAspect="1"/>
                          </pic:cNvPicPr>
                        </pic:nvPicPr>
                        <pic:blipFill>
                          <a:blip r:embed="rId5" cstate="print"/>
                          <a:stretch>
                            <a:fillRect/>
                          </a:stretch>
                        </pic:blipFill>
                        <pic:spPr>
                          <a:xfrm>
                            <a:off x="8967" y="4633"/>
                            <a:ext cx="3411" cy="705"/>
                          </a:xfrm>
                          <a:prstGeom prst="rect">
                            <a:avLst/>
                          </a:prstGeom>
                        </pic:spPr>
                      </pic:pic>
                    </wpg:wgp>
                  </a:graphicData>
                </a:graphic>
              </wp:anchor>
            </w:drawing>
          </mc:Choice>
          <mc:Fallback>
            <w:pict>
              <v:group id="_x0000_s1026" o:spid="_x0000_s1026" o:spt="203" style="position:absolute;left:0pt;margin-left:98.5pt;margin-top:3.15pt;height:41.7pt;width:218.35pt;mso-wrap-distance-bottom:0pt;mso-wrap-distance-top:0pt;z-index:251658240;mso-width-relative:page;mso-height-relative:page;" coordorigin="8010,4579" coordsize="4367,834" o:gfxdata="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">
                <o:lock v:ext="edit" aspectratio="f"/>
                <v:shape id="image1.jpeg" o:spid="_x0000_s1026" o:spt="75" type="#_x0000_t75" style="position:absolute;left:8010;top:4579;height:835;width:887;" filled="f" o:preferrelative="t" stroked="f" coordsize="21600,21600" o:gfxdata="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TfHaugAAANoA&#10;AAAPAAAAAAAAAAEAIAAAACIAAABkcnMvZG93bnJldi54bWxQSwECFAAUAAAACACHTuJAMy8FnjsA&#10;AAA5AAAAEAAAAAAAAAABACAAAAAJAQAAZHJzL3NoYXBleG1sLnhtbFBLBQYAAAAABgAGAFsBAACz&#10;AwAAAAA=&#10;">
                  <v:fill on="f" focussize="0,0"/>
                  <v:stroke on="f"/>
                  <v:imagedata r:id="rId4" o:title=""/>
                  <o:lock v:ext="edit" aspectratio="t"/>
                </v:shape>
                <v:shape id="image2.jpeg" o:spid="_x0000_s1026" o:spt="75" type="#_x0000_t75" style="position:absolute;left:8967;top:4633;height:705;width:3411;" filled="f" o:preferrelative="t" stroked="f" coordsize="21600,21600" o:gfxdata="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lzD2vQAA&#10;ANoAAAAPAAAAAAAAAAEAIAAAACIAAABkcnMvZG93bnJldi54bWxQSwECFAAUAAAACACHTuJAMy8F&#10;njsAAAA5AAAAEAAAAAAAAAABACAAAAAMAQAAZHJzL3NoYXBleG1sLnhtbFBLBQYAAAAABgAGAFsB&#10;AAC2AwAAAAA=&#10;">
                  <v:fill on="f" focussize="0,0"/>
                  <v:stroke on="f"/>
                  <v:imagedata r:id="rId5" o:title=""/>
                  <o:lock v:ext="edit" aspectratio="t"/>
                </v:shape>
                <w10:wrap type="topAndBottom"/>
              </v:group>
            </w:pict>
          </mc:Fallback>
        </mc:AlternateContent>
      </w:r>
      <w:r>
        <w:rPr>
          <w:rFonts w:ascii="Times New Roman"/>
          <w:spacing w:val="76"/>
          <w:sz w:val="20"/>
        </w:rPr>
        <w:t xml:space="preserve"> </w: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2"/>
        <w:rPr>
          <w:sz w:val="17"/>
        </w:rPr>
      </w:pPr>
    </w:p>
    <w:p>
      <w:pPr>
        <w:keepNext w:val="0"/>
        <w:keepLines w:val="0"/>
        <w:pageBreakBefore w:val="0"/>
        <w:widowControl w:val="0"/>
        <w:kinsoku/>
        <w:wordWrap/>
        <w:overflowPunct/>
        <w:topLinePunct w:val="0"/>
        <w:autoSpaceDE/>
        <w:autoSpaceDN/>
        <w:bidi w:val="0"/>
        <w:adjustRightInd/>
        <w:snapToGrid/>
        <w:spacing w:before="0" w:line="783" w:lineRule="exact"/>
        <w:ind w:left="255" w:right="125" w:firstLine="0" w:firstLineChars="0"/>
        <w:jc w:val="center"/>
        <w:textAlignment w:val="auto"/>
        <w:outlineLvl w:val="9"/>
        <w:rPr>
          <w:rFonts w:hint="eastAsia" w:ascii="HCR Batang" w:eastAsia="HCR Batang"/>
          <w:b/>
          <w:sz w:val="52"/>
        </w:rPr>
      </w:pPr>
      <w:r>
        <w:rPr>
          <w:rFonts w:hint="eastAsia" w:ascii="HCR Batang" w:eastAsia="HCR Batang"/>
          <w:b/>
          <w:sz w:val="52"/>
        </w:rPr>
        <w:t>202</w:t>
      </w:r>
      <w:r>
        <w:rPr>
          <w:rFonts w:hint="eastAsia" w:ascii="HCR Batang" w:eastAsia="HCR Batang"/>
          <w:b/>
          <w:sz w:val="52"/>
          <w:lang w:val="en-US" w:eastAsia="zh-CN"/>
        </w:rPr>
        <w:t>3</w:t>
      </w:r>
      <w:r>
        <w:rPr>
          <w:rFonts w:hint="eastAsia" w:ascii="HCR Batang" w:eastAsia="HCR Batang"/>
          <w:b/>
          <w:sz w:val="52"/>
        </w:rPr>
        <w:t xml:space="preserve"> 年度课题研究报告</w:t>
      </w:r>
    </w:p>
    <w:p>
      <w:pPr>
        <w:keepNext w:val="0"/>
        <w:keepLines w:val="0"/>
        <w:pageBreakBefore w:val="0"/>
        <w:widowControl w:val="0"/>
        <w:kinsoku/>
        <w:wordWrap/>
        <w:overflowPunct/>
        <w:topLinePunct w:val="0"/>
        <w:autoSpaceDE/>
        <w:autoSpaceDN/>
        <w:bidi w:val="0"/>
        <w:adjustRightInd/>
        <w:snapToGrid/>
        <w:spacing w:before="0" w:line="783" w:lineRule="exact"/>
        <w:ind w:left="255" w:right="125" w:firstLine="0" w:firstLineChars="0"/>
        <w:jc w:val="center"/>
        <w:textAlignment w:val="auto"/>
        <w:outlineLvl w:val="9"/>
        <w:rPr>
          <w:rFonts w:hint="eastAsia" w:ascii="HCR Batang" w:eastAsia="HCR Batang"/>
          <w:b/>
          <w:sz w:val="52"/>
        </w:rPr>
      </w:pPr>
    </w:p>
    <w:p>
      <w:pPr>
        <w:keepNext w:val="0"/>
        <w:keepLines w:val="0"/>
        <w:pageBreakBefore w:val="0"/>
        <w:widowControl w:val="0"/>
        <w:kinsoku/>
        <w:wordWrap/>
        <w:overflowPunct/>
        <w:topLinePunct w:val="0"/>
        <w:autoSpaceDE/>
        <w:autoSpaceDN/>
        <w:bidi w:val="0"/>
        <w:adjustRightInd/>
        <w:snapToGrid/>
        <w:spacing w:before="0" w:line="783" w:lineRule="exact"/>
        <w:ind w:left="255" w:right="125" w:firstLine="0" w:firstLineChars="0"/>
        <w:jc w:val="center"/>
        <w:textAlignment w:val="auto"/>
        <w:outlineLvl w:val="9"/>
        <w:rPr>
          <w:rFonts w:hint="eastAsia" w:ascii="HCR Batang" w:eastAsia="HCR Batang"/>
          <w:b/>
          <w:sz w:val="52"/>
        </w:rPr>
      </w:pPr>
    </w:p>
    <w:tbl>
      <w:tblPr>
        <w:tblStyle w:val="7"/>
        <w:tblpPr w:leftFromText="180" w:rightFromText="180" w:vertAnchor="text" w:horzAnchor="page" w:tblpXSpec="center" w:tblpY="796"/>
        <w:tblOverlap w:val="never"/>
        <w:tblW w:w="7825" w:type="dxa"/>
        <w:jc w:val="center"/>
        <w:tblInd w:w="-1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0"/>
        <w:gridCol w:w="5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6" w:hRule="atLeast"/>
          <w:jc w:val="center"/>
        </w:trPr>
        <w:tc>
          <w:tcPr>
            <w:tcW w:w="2520" w:type="dxa"/>
          </w:tcPr>
          <w:p>
            <w:pPr>
              <w:pStyle w:val="4"/>
              <w:ind w:left="0" w:leftChars="0" w:firstLine="0" w:firstLineChars="0"/>
              <w:jc w:val="distribute"/>
              <w:rPr>
                <w:rFonts w:ascii="HCR Batang"/>
                <w:b/>
                <w:sz w:val="32"/>
                <w:szCs w:val="32"/>
                <w:vertAlign w:val="baseline"/>
              </w:rPr>
            </w:pPr>
            <w:r>
              <w:rPr>
                <w:w w:val="95"/>
                <w:sz w:val="32"/>
                <w:szCs w:val="32"/>
              </w:rPr>
              <w:t>课题名称：</w:t>
            </w:r>
          </w:p>
        </w:tc>
        <w:tc>
          <w:tcPr>
            <w:tcW w:w="5305" w:type="dxa"/>
            <w:tcBorders>
              <w:bottom w:val="single" w:color="auto" w:sz="4" w:space="0"/>
            </w:tcBorders>
          </w:tcPr>
          <w:p>
            <w:pPr>
              <w:pStyle w:val="4"/>
              <w:ind w:left="0" w:leftChars="0" w:firstLine="0" w:firstLineChars="0"/>
              <w:rPr>
                <w:rFonts w:ascii="HCR Batang"/>
                <w:b/>
                <w:sz w:val="32"/>
                <w:szCs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6" w:hRule="atLeast"/>
          <w:jc w:val="center"/>
        </w:trPr>
        <w:tc>
          <w:tcPr>
            <w:tcW w:w="2520" w:type="dxa"/>
          </w:tcPr>
          <w:p>
            <w:pPr>
              <w:pStyle w:val="4"/>
              <w:ind w:left="0" w:leftChars="0" w:firstLine="0" w:firstLineChars="0"/>
              <w:jc w:val="distribute"/>
              <w:rPr>
                <w:rFonts w:ascii="HCR Batang"/>
                <w:b/>
                <w:sz w:val="32"/>
                <w:szCs w:val="32"/>
                <w:vertAlign w:val="baseline"/>
              </w:rPr>
            </w:pPr>
            <w:r>
              <w:rPr>
                <w:w w:val="95"/>
                <w:sz w:val="32"/>
                <w:szCs w:val="32"/>
              </w:rPr>
              <w:t>申报单位：</w:t>
            </w:r>
          </w:p>
        </w:tc>
        <w:tc>
          <w:tcPr>
            <w:tcW w:w="5305" w:type="dxa"/>
            <w:tcBorders>
              <w:top w:val="single" w:color="auto" w:sz="4" w:space="0"/>
              <w:bottom w:val="single" w:color="auto" w:sz="4" w:space="0"/>
            </w:tcBorders>
          </w:tcPr>
          <w:p>
            <w:pPr>
              <w:pStyle w:val="4"/>
              <w:ind w:left="0" w:leftChars="0" w:firstLine="0" w:firstLineChars="0"/>
              <w:rPr>
                <w:rFonts w:ascii="HCR Batang"/>
                <w:b/>
                <w:sz w:val="32"/>
                <w:szCs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6" w:hRule="atLeast"/>
          <w:jc w:val="center"/>
        </w:trPr>
        <w:tc>
          <w:tcPr>
            <w:tcW w:w="2520" w:type="dxa"/>
          </w:tcPr>
          <w:p>
            <w:pPr>
              <w:pStyle w:val="4"/>
              <w:ind w:left="0" w:leftChars="0" w:firstLine="0" w:firstLineChars="0"/>
              <w:jc w:val="distribute"/>
              <w:rPr>
                <w:rFonts w:ascii="HCR Batang"/>
                <w:b/>
                <w:sz w:val="32"/>
                <w:szCs w:val="32"/>
                <w:vertAlign w:val="baseline"/>
              </w:rPr>
            </w:pPr>
            <w:r>
              <w:rPr>
                <w:w w:val="95"/>
                <w:sz w:val="32"/>
                <w:szCs w:val="32"/>
              </w:rPr>
              <w:t>联合申报单位：</w:t>
            </w:r>
          </w:p>
        </w:tc>
        <w:tc>
          <w:tcPr>
            <w:tcW w:w="5305" w:type="dxa"/>
            <w:tcBorders>
              <w:top w:val="single" w:color="auto" w:sz="4" w:space="0"/>
              <w:bottom w:val="single" w:color="auto" w:sz="4" w:space="0"/>
            </w:tcBorders>
          </w:tcPr>
          <w:p>
            <w:pPr>
              <w:pStyle w:val="4"/>
              <w:ind w:left="0" w:leftChars="0" w:firstLine="0" w:firstLineChars="0"/>
              <w:rPr>
                <w:rFonts w:ascii="HCR Batang"/>
                <w:b/>
                <w:sz w:val="32"/>
                <w:szCs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6" w:hRule="atLeast"/>
          <w:jc w:val="center"/>
        </w:trPr>
        <w:tc>
          <w:tcPr>
            <w:tcW w:w="2520" w:type="dxa"/>
          </w:tcPr>
          <w:p>
            <w:pPr>
              <w:pStyle w:val="4"/>
              <w:ind w:left="0" w:leftChars="0" w:firstLine="0" w:firstLineChars="0"/>
              <w:jc w:val="distribute"/>
              <w:rPr>
                <w:rFonts w:ascii="HCR Batang"/>
                <w:b/>
                <w:sz w:val="32"/>
                <w:szCs w:val="32"/>
                <w:vertAlign w:val="baseline"/>
              </w:rPr>
            </w:pPr>
            <w:r>
              <w:rPr>
                <w:w w:val="95"/>
                <w:sz w:val="32"/>
                <w:szCs w:val="32"/>
              </w:rPr>
              <w:t>负责人：</w:t>
            </w:r>
          </w:p>
        </w:tc>
        <w:tc>
          <w:tcPr>
            <w:tcW w:w="5305" w:type="dxa"/>
            <w:tcBorders>
              <w:top w:val="single" w:color="auto" w:sz="4" w:space="0"/>
              <w:bottom w:val="single" w:color="auto" w:sz="4" w:space="0"/>
            </w:tcBorders>
          </w:tcPr>
          <w:p>
            <w:pPr>
              <w:pStyle w:val="4"/>
              <w:ind w:left="0" w:leftChars="0" w:firstLine="0" w:firstLineChars="0"/>
              <w:rPr>
                <w:rFonts w:ascii="HCR Batang"/>
                <w:b/>
                <w:sz w:val="32"/>
                <w:szCs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jc w:val="center"/>
        </w:trPr>
        <w:tc>
          <w:tcPr>
            <w:tcW w:w="2520" w:type="dxa"/>
          </w:tcPr>
          <w:p>
            <w:pPr>
              <w:pStyle w:val="4"/>
              <w:ind w:left="0" w:leftChars="0" w:firstLine="0" w:firstLineChars="0"/>
              <w:jc w:val="distribute"/>
              <w:rPr>
                <w:rFonts w:ascii="HCR Batang"/>
                <w:b/>
                <w:sz w:val="32"/>
                <w:szCs w:val="32"/>
                <w:vertAlign w:val="baseline"/>
              </w:rPr>
            </w:pPr>
            <w:r>
              <w:rPr>
                <w:w w:val="95"/>
                <w:sz w:val="32"/>
                <w:szCs w:val="32"/>
              </w:rPr>
              <w:t>课题组成员：</w:t>
            </w:r>
          </w:p>
        </w:tc>
        <w:tc>
          <w:tcPr>
            <w:tcW w:w="5305" w:type="dxa"/>
            <w:tcBorders>
              <w:top w:val="single" w:color="auto" w:sz="4" w:space="0"/>
              <w:bottom w:val="single" w:color="auto" w:sz="4" w:space="0"/>
            </w:tcBorders>
          </w:tcPr>
          <w:p>
            <w:pPr>
              <w:pStyle w:val="4"/>
              <w:ind w:left="0" w:leftChars="0" w:firstLine="0" w:firstLineChars="0"/>
              <w:rPr>
                <w:rFonts w:ascii="HCR Batang"/>
                <w:b/>
                <w:sz w:val="32"/>
                <w:szCs w:val="32"/>
                <w:vertAlign w:val="baseline"/>
              </w:rPr>
            </w:pPr>
          </w:p>
        </w:tc>
      </w:tr>
    </w:tbl>
    <w:p>
      <w:pPr>
        <w:pStyle w:val="2"/>
        <w:jc w:val="both"/>
        <w:rPr>
          <w:rFonts w:hint="eastAsia"/>
          <w:lang w:eastAsia="zh-CN"/>
        </w:rPr>
        <w:sectPr>
          <w:pgSz w:w="11906" w:h="16838"/>
          <w:pgMar w:top="1440" w:right="1800" w:bottom="1440" w:left="1800" w:header="851" w:footer="992" w:gutter="0"/>
          <w:cols w:space="425" w:num="1"/>
          <w:docGrid w:type="lines" w:linePitch="312" w:charSpace="0"/>
        </w:sectPr>
      </w:pPr>
    </w:p>
    <w:p>
      <w:pPr>
        <w:pStyle w:val="2"/>
        <w:jc w:val="center"/>
      </w:pPr>
      <w:r>
        <w:rPr>
          <w:rFonts w:hint="eastAsia"/>
          <w:lang w:eastAsia="zh-CN"/>
        </w:rPr>
        <w:t>课题报告</w:t>
      </w:r>
      <w:r>
        <w:rPr>
          <w:rFonts w:hint="eastAsia"/>
        </w:rPr>
        <w:t>编辑体例</w:t>
      </w:r>
    </w:p>
    <w:p>
      <w:pPr>
        <w:ind w:firstLine="420"/>
      </w:pPr>
      <w:r>
        <w:rPr>
          <w:rFonts w:hint="eastAsia"/>
          <w:lang w:eastAsia="zh-CN"/>
        </w:rPr>
        <w:t>课题报告</w:t>
      </w:r>
      <w:r>
        <w:rPr>
          <w:rFonts w:hint="eastAsia"/>
        </w:rPr>
        <w:t>应为作者原创、未公开发表、无知识产权争议并应符合学术规范，严禁一稿多投，并符合以下要求。</w:t>
      </w:r>
    </w:p>
    <w:p>
      <w:pPr>
        <w:ind w:firstLine="420"/>
      </w:pPr>
    </w:p>
    <w:p>
      <w:pPr>
        <w:pStyle w:val="3"/>
        <w:ind w:firstLine="482"/>
      </w:pPr>
      <w:r>
        <w:rPr>
          <w:rFonts w:hint="eastAsia"/>
        </w:rPr>
        <w:t>一、文章字数</w:t>
      </w:r>
    </w:p>
    <w:p>
      <w:pPr>
        <w:ind w:firstLine="420"/>
      </w:pPr>
      <w:r>
        <w:rPr>
          <w:rFonts w:hint="eastAsia"/>
        </w:rPr>
        <w:t>文章应论点鲜明、逻辑严谨、可读性强，具有学术深度和实践应用价值，</w:t>
      </w:r>
      <w:r>
        <w:rPr>
          <w:rFonts w:hint="eastAsia"/>
          <w:b/>
          <w:bCs/>
        </w:rPr>
        <w:t>字数</w:t>
      </w:r>
      <w:r>
        <w:rPr>
          <w:rFonts w:hint="eastAsia"/>
          <w:b/>
          <w:bCs/>
          <w:lang w:eastAsia="zh-CN"/>
        </w:rPr>
        <w:t>控制</w:t>
      </w:r>
      <w:r>
        <w:rPr>
          <w:rFonts w:hint="eastAsia"/>
          <w:b/>
          <w:bCs/>
        </w:rPr>
        <w:t>在</w:t>
      </w:r>
      <w:r>
        <w:rPr>
          <w:rFonts w:hint="eastAsia"/>
        </w:rPr>
        <w:t>【</w:t>
      </w:r>
      <w:r>
        <w:rPr>
          <w:rFonts w:hint="eastAsia"/>
          <w:b/>
          <w:bCs/>
        </w:rPr>
        <w:t>3</w:t>
      </w:r>
      <w:r>
        <w:rPr>
          <w:rFonts w:hint="eastAsia"/>
          <w:b/>
          <w:bCs/>
          <w:lang w:val="en-US" w:eastAsia="zh-CN"/>
        </w:rPr>
        <w:t>0</w:t>
      </w:r>
      <w:r>
        <w:rPr>
          <w:b/>
          <w:bCs/>
        </w:rPr>
        <w:t>000</w:t>
      </w:r>
      <w:r>
        <w:rPr>
          <w:rFonts w:hint="eastAsia"/>
          <w:b/>
          <w:bCs/>
        </w:rPr>
        <w:t>字</w:t>
      </w:r>
      <w:r>
        <w:rPr>
          <w:rFonts w:hint="eastAsia"/>
          <w:b/>
          <w:bCs/>
          <w:lang w:eastAsia="zh-CN"/>
        </w:rPr>
        <w:t>以内</w:t>
      </w:r>
      <w:r>
        <w:rPr>
          <w:rFonts w:hint="eastAsia"/>
          <w:b/>
          <w:bCs/>
        </w:rPr>
        <w:t>】</w:t>
      </w:r>
      <w:r>
        <w:rPr>
          <w:rFonts w:hint="eastAsia"/>
        </w:rPr>
        <w:t>。</w:t>
      </w:r>
    </w:p>
    <w:p>
      <w:pPr>
        <w:ind w:firstLine="420"/>
      </w:pPr>
    </w:p>
    <w:p>
      <w:pPr>
        <w:pStyle w:val="3"/>
        <w:ind w:firstLine="482"/>
      </w:pPr>
      <w:r>
        <w:rPr>
          <w:rFonts w:hint="eastAsia"/>
        </w:rPr>
        <w:t>二、文章标题</w:t>
      </w:r>
    </w:p>
    <w:p>
      <w:pPr>
        <w:ind w:firstLine="420"/>
      </w:pPr>
      <w:r>
        <w:rPr>
          <w:rFonts w:hint="eastAsia"/>
        </w:rPr>
        <w:t>文章题名一般不超过20个字，必要时可加副标题。黑体三号字，居中。</w:t>
      </w:r>
    </w:p>
    <w:p>
      <w:pPr>
        <w:ind w:firstLine="420"/>
      </w:pPr>
    </w:p>
    <w:p>
      <w:pPr>
        <w:pStyle w:val="3"/>
        <w:ind w:firstLine="482"/>
      </w:pPr>
      <w:r>
        <w:rPr>
          <w:rFonts w:hint="eastAsia"/>
        </w:rPr>
        <w:t>三、作者</w:t>
      </w:r>
    </w:p>
    <w:p>
      <w:pPr>
        <w:ind w:firstLine="420"/>
      </w:pPr>
      <w:r>
        <w:rPr>
          <w:rFonts w:hint="eastAsia"/>
        </w:rPr>
        <w:t>题目下方一行署名作者，宋体小四号字(居中)，需附加脚注注明作者姓名、工作单位、职务、职称、学历，脚注使用上标星号(</w:t>
      </w:r>
      <w:r>
        <w:t>*</w:t>
      </w:r>
      <w:r>
        <w:rPr>
          <w:rFonts w:hint="eastAsia"/>
        </w:rPr>
        <w:t>)标明。</w:t>
      </w:r>
    </w:p>
    <w:p>
      <w:pPr>
        <w:ind w:firstLine="420"/>
      </w:pPr>
    </w:p>
    <w:p>
      <w:pPr>
        <w:pStyle w:val="3"/>
        <w:ind w:firstLine="482"/>
      </w:pPr>
      <w:r>
        <w:rPr>
          <w:rFonts w:hint="eastAsia"/>
        </w:rPr>
        <w:t>四、摘要和关键词</w:t>
      </w:r>
    </w:p>
    <w:p>
      <w:pPr>
        <w:ind w:firstLine="420"/>
      </w:pPr>
      <w:r>
        <w:rPr>
          <w:rFonts w:hint="eastAsia"/>
        </w:rPr>
        <w:t>摘要一般</w:t>
      </w:r>
      <w:r>
        <w:rPr>
          <w:rFonts w:hint="eastAsia"/>
          <w:b/>
          <w:bCs/>
        </w:rPr>
        <w:t>不超过</w:t>
      </w:r>
      <w:r>
        <w:rPr>
          <w:b/>
          <w:bCs/>
        </w:rPr>
        <w:t>8</w:t>
      </w:r>
      <w:r>
        <w:rPr>
          <w:rFonts w:hint="eastAsia"/>
          <w:b/>
          <w:bCs/>
        </w:rPr>
        <w:t>00字</w:t>
      </w:r>
      <w:r>
        <w:rPr>
          <w:rFonts w:hint="eastAsia"/>
        </w:rPr>
        <w:t>；关键词3~5个，关键词之间用空格分隔。</w:t>
      </w:r>
    </w:p>
    <w:p>
      <w:pPr>
        <w:ind w:firstLine="420"/>
      </w:pPr>
      <w:r>
        <w:rPr>
          <w:rFonts w:hint="eastAsia"/>
        </w:rPr>
        <w:t>宋体小四号字，首行缩进。固定行距28磅。</w:t>
      </w:r>
    </w:p>
    <w:p>
      <w:pPr>
        <w:ind w:firstLine="420"/>
      </w:pPr>
    </w:p>
    <w:p>
      <w:pPr>
        <w:pStyle w:val="3"/>
        <w:ind w:firstLine="482"/>
      </w:pPr>
      <w:r>
        <w:rPr>
          <w:rFonts w:hint="eastAsia"/>
        </w:rPr>
        <w:t>五、正文</w:t>
      </w:r>
    </w:p>
    <w:p>
      <w:pPr>
        <w:ind w:firstLine="420"/>
      </w:pPr>
      <w:r>
        <w:rPr>
          <w:rFonts w:hint="eastAsia"/>
        </w:rPr>
        <w:t>正文区分标题和内容，标题首行缩进，层级依次为“一、·.....”“(一) ......”“1.......”“(1) ......”“①......”。一级标题采用黑体小四号字；二级标题采用楷体小四号字；内容首行缩进，宋体小四号字，固定行距28磅。</w:t>
      </w:r>
    </w:p>
    <w:p>
      <w:pPr>
        <w:ind w:firstLine="420"/>
      </w:pPr>
    </w:p>
    <w:p>
      <w:pPr>
        <w:pStyle w:val="3"/>
        <w:ind w:firstLine="482"/>
      </w:pPr>
      <w:r>
        <w:rPr>
          <w:rFonts w:hint="eastAsia"/>
        </w:rPr>
        <w:t>六、注释和参考文献</w:t>
      </w:r>
    </w:p>
    <w:p>
      <w:pPr>
        <w:ind w:firstLine="420"/>
      </w:pPr>
      <w:r>
        <w:rPr>
          <w:rFonts w:hint="eastAsia"/>
        </w:rPr>
        <w:t>注释采用页下脚注，分页连续编号。注释非引用原文者，注释前加“参见”；引用资料非原始出处者，注明“转引自”；数个注释引自同一资料者，可合并同注。</w:t>
      </w:r>
    </w:p>
    <w:p>
      <w:pPr>
        <w:ind w:firstLine="420"/>
      </w:pPr>
      <w:r>
        <w:rPr>
          <w:rFonts w:hint="eastAsia"/>
        </w:rPr>
        <w:t>参考文献附于文后，连续编号。注码放在文章标点之后，注码符号为[1] .....”字体及字号：宋体小五号字，首行缩进。</w:t>
      </w:r>
    </w:p>
    <w:p>
      <w:pPr>
        <w:ind w:firstLine="420"/>
      </w:pPr>
    </w:p>
    <w:p>
      <w:pPr>
        <w:ind w:firstLine="420"/>
      </w:pPr>
      <w:r>
        <w:rPr>
          <w:rFonts w:hint="eastAsia"/>
        </w:rPr>
        <w:t>(一) 著作类</w:t>
      </w:r>
    </w:p>
    <w:p>
      <w:pPr>
        <w:ind w:firstLine="420"/>
      </w:pPr>
      <w:r>
        <w:rPr>
          <w:rFonts w:hint="eastAsia"/>
        </w:rPr>
        <w:t>1.独著作品</w:t>
      </w:r>
    </w:p>
    <w:p>
      <w:pPr>
        <w:ind w:firstLine="420"/>
      </w:pPr>
      <w:r>
        <w:rPr>
          <w:rFonts w:hint="eastAsia"/>
        </w:rPr>
        <w:t>董安生</w:t>
      </w:r>
      <w:r>
        <w:t xml:space="preserve">. </w:t>
      </w:r>
      <w:r>
        <w:rPr>
          <w:rFonts w:hint="eastAsia"/>
        </w:rPr>
        <w:t>民事法律行为 [M].</w:t>
      </w:r>
      <w:r>
        <w:t xml:space="preserve"> </w:t>
      </w:r>
      <w:r>
        <w:rPr>
          <w:rFonts w:hint="eastAsia"/>
        </w:rPr>
        <w:t>北京：中国人民大学出版社，2000：19-22.</w:t>
      </w:r>
    </w:p>
    <w:p>
      <w:pPr>
        <w:ind w:firstLine="420"/>
      </w:pPr>
      <w:r>
        <w:rPr>
          <w:rFonts w:hint="eastAsia"/>
        </w:rPr>
        <w:t>2.合著作品</w:t>
      </w:r>
    </w:p>
    <w:p>
      <w:pPr>
        <w:ind w:firstLine="420"/>
      </w:pPr>
      <w:r>
        <w:rPr>
          <w:rFonts w:hint="eastAsia"/>
        </w:rPr>
        <w:t>徐明，李明良.</w:t>
      </w:r>
      <w:r>
        <w:t xml:space="preserve"> </w:t>
      </w:r>
      <w:r>
        <w:rPr>
          <w:rFonts w:hint="eastAsia"/>
        </w:rPr>
        <w:t>证券市场组织与行为的法律规范 [M].</w:t>
      </w:r>
      <w:r>
        <w:t xml:space="preserve"> </w:t>
      </w:r>
      <w:r>
        <w:rPr>
          <w:rFonts w:hint="eastAsia"/>
        </w:rPr>
        <w:t>北京：商务印书馆，2002：10.</w:t>
      </w:r>
    </w:p>
    <w:p>
      <w:pPr>
        <w:ind w:firstLine="420"/>
      </w:pPr>
      <w:r>
        <w:rPr>
          <w:rFonts w:hint="eastAsia"/>
        </w:rPr>
        <w:t>3.多人合著作品</w:t>
      </w:r>
    </w:p>
    <w:p>
      <w:pPr>
        <w:ind w:firstLine="420"/>
      </w:pPr>
      <w:r>
        <w:rPr>
          <w:rFonts w:hint="eastAsia"/>
        </w:rPr>
        <w:t>左卫民，等.</w:t>
      </w:r>
      <w:r>
        <w:t xml:space="preserve"> </w:t>
      </w:r>
      <w:r>
        <w:rPr>
          <w:rFonts w:hint="eastAsia"/>
        </w:rPr>
        <w:t>可持续发展与环境资源法制建设 [M].</w:t>
      </w:r>
      <w:r>
        <w:t xml:space="preserve"> </w:t>
      </w:r>
      <w:r>
        <w:rPr>
          <w:rFonts w:hint="eastAsia"/>
        </w:rPr>
        <w:t>北京：中国法制出版社，2003：214-216.</w:t>
      </w:r>
    </w:p>
    <w:p>
      <w:pPr>
        <w:ind w:firstLine="420"/>
      </w:pPr>
      <w:r>
        <w:rPr>
          <w:rFonts w:hint="eastAsia"/>
        </w:rPr>
        <w:t>4.编辑作品</w:t>
      </w:r>
    </w:p>
    <w:p>
      <w:pPr>
        <w:ind w:firstLine="420"/>
      </w:pPr>
      <w:r>
        <w:rPr>
          <w:rFonts w:hint="eastAsia"/>
        </w:rPr>
        <w:t>国务院研究室编写组.</w:t>
      </w:r>
      <w:r>
        <w:t xml:space="preserve"> </w:t>
      </w:r>
      <w:r>
        <w:rPr>
          <w:rFonts w:hint="eastAsia"/>
        </w:rPr>
        <w:t>十三届全国人大一次会议(政府工作报告) 辅导读本(2018)</w:t>
      </w:r>
      <w:r>
        <w:t xml:space="preserve"> </w:t>
      </w:r>
      <w:r>
        <w:rPr>
          <w:rFonts w:hint="eastAsia"/>
        </w:rPr>
        <w:t>[M].</w:t>
      </w:r>
      <w:r>
        <w:t xml:space="preserve"> </w:t>
      </w:r>
      <w:r>
        <w:rPr>
          <w:rFonts w:hint="eastAsia"/>
        </w:rPr>
        <w:t>北京：中国言实出版社，2018：65-67.</w:t>
      </w:r>
    </w:p>
    <w:p>
      <w:pPr>
        <w:ind w:firstLine="420"/>
      </w:pPr>
    </w:p>
    <w:p>
      <w:pPr>
        <w:ind w:firstLine="420"/>
      </w:pPr>
      <w:r>
        <w:rPr>
          <w:rFonts w:hint="eastAsia"/>
        </w:rPr>
        <w:t>(二)论文类</w:t>
      </w:r>
    </w:p>
    <w:p>
      <w:pPr>
        <w:ind w:firstLine="420"/>
      </w:pPr>
      <w:r>
        <w:rPr>
          <w:rFonts w:hint="eastAsia"/>
        </w:rPr>
        <w:t>1.期刊</w:t>
      </w:r>
    </w:p>
    <w:p>
      <w:pPr>
        <w:ind w:firstLine="420"/>
      </w:pPr>
      <w:r>
        <w:rPr>
          <w:rFonts w:hint="eastAsia"/>
        </w:rPr>
        <w:t>谢庚.</w:t>
      </w:r>
      <w:r>
        <w:t xml:space="preserve"> </w:t>
      </w:r>
      <w:r>
        <w:rPr>
          <w:rFonts w:hint="eastAsia"/>
        </w:rPr>
        <w:t>新三板服务中小微实践 [J].</w:t>
      </w:r>
      <w:r>
        <w:t xml:space="preserve"> </w:t>
      </w:r>
      <w:r>
        <w:rPr>
          <w:rFonts w:hint="eastAsia"/>
        </w:rPr>
        <w:t>中国金融，2018(19)</w:t>
      </w:r>
    </w:p>
    <w:p>
      <w:pPr>
        <w:ind w:firstLine="420"/>
      </w:pPr>
      <w:r>
        <w:rPr>
          <w:rFonts w:hint="eastAsia"/>
        </w:rPr>
        <w:t>2.论文集</w:t>
      </w:r>
    </w:p>
    <w:p>
      <w:pPr>
        <w:ind w:firstLine="420"/>
      </w:pPr>
      <w:r>
        <w:rPr>
          <w:rFonts w:hint="eastAsia"/>
        </w:rPr>
        <w:t>(1)公开发行类</w:t>
      </w:r>
    </w:p>
    <w:p>
      <w:pPr>
        <w:ind w:firstLine="420"/>
      </w:pPr>
      <w:r>
        <w:rPr>
          <w:rFonts w:hint="eastAsia"/>
        </w:rPr>
        <w:t>尹田.</w:t>
      </w:r>
      <w:r>
        <w:t xml:space="preserve"> </w:t>
      </w:r>
      <w:r>
        <w:rPr>
          <w:rFonts w:hint="eastAsia"/>
        </w:rPr>
        <w:t>论动产善意取得的理论基础及相关问题 [M] /</w:t>
      </w:r>
      <w:r>
        <w:t>/</w:t>
      </w:r>
      <w:r>
        <w:rPr>
          <w:rFonts w:hint="eastAsia"/>
        </w:rPr>
        <w:t>民商法论丛 (第29卷).</w:t>
      </w:r>
      <w:r>
        <w:t xml:space="preserve"> </w:t>
      </w:r>
      <w:r>
        <w:rPr>
          <w:rFonts w:hint="eastAsia"/>
        </w:rPr>
        <w:t>北京：法律出版社，2004.</w:t>
      </w:r>
    </w:p>
    <w:p>
      <w:pPr>
        <w:ind w:firstLine="420"/>
      </w:pPr>
      <w:r>
        <w:rPr>
          <w:rFonts w:hint="eastAsia"/>
        </w:rPr>
        <w:t>(2)非公开发行类</w:t>
      </w:r>
    </w:p>
    <w:p>
      <w:pPr>
        <w:ind w:firstLine="420"/>
      </w:pPr>
      <w:r>
        <w:rPr>
          <w:rFonts w:hint="eastAsia"/>
        </w:rPr>
        <w:t>李文超，李明红.</w:t>
      </w:r>
      <w:r>
        <w:t xml:space="preserve"> </w:t>
      </w:r>
      <w:r>
        <w:rPr>
          <w:rFonts w:hint="eastAsia"/>
        </w:rPr>
        <w:t>新形势下乡土法官调解模式的检视与完善——从人民法庭家事纠纷的微观角度 [C].</w:t>
      </w:r>
      <w:r>
        <w:t xml:space="preserve"> </w:t>
      </w:r>
      <w:r>
        <w:rPr>
          <w:rFonts w:hint="eastAsia"/>
        </w:rPr>
        <w:t>最高人民法院第二届人民法庭论坛论文集，2017.</w:t>
      </w:r>
    </w:p>
    <w:p>
      <w:pPr>
        <w:ind w:firstLine="420"/>
      </w:pPr>
      <w:r>
        <w:rPr>
          <w:rFonts w:hint="eastAsia"/>
        </w:rPr>
        <w:t>3.学位论文</w:t>
      </w:r>
    </w:p>
    <w:p>
      <w:pPr>
        <w:ind w:firstLine="420"/>
      </w:pPr>
      <w:r>
        <w:rPr>
          <w:rFonts w:hint="eastAsia"/>
        </w:rPr>
        <w:t>王刚.</w:t>
      </w:r>
      <w:r>
        <w:t xml:space="preserve"> </w:t>
      </w:r>
      <w:r>
        <w:rPr>
          <w:rFonts w:hint="eastAsia"/>
        </w:rPr>
        <w:t>西方各国金融系统演进和功能的制度分析——兼论我国金融系统的改革 [D].</w:t>
      </w:r>
      <w:r>
        <w:t xml:space="preserve"> </w:t>
      </w:r>
      <w:r>
        <w:rPr>
          <w:rFonts w:hint="eastAsia"/>
        </w:rPr>
        <w:t>长春：吉林大学，2004：189.</w:t>
      </w:r>
    </w:p>
    <w:p>
      <w:pPr>
        <w:ind w:firstLine="420"/>
      </w:pPr>
    </w:p>
    <w:p>
      <w:pPr>
        <w:ind w:firstLine="420"/>
      </w:pPr>
      <w:r>
        <w:rPr>
          <w:rFonts w:hint="eastAsia"/>
        </w:rPr>
        <w:t>(三) 译作类</w:t>
      </w:r>
    </w:p>
    <w:p>
      <w:pPr>
        <w:ind w:firstLine="420"/>
      </w:pPr>
      <w:r>
        <w:rPr>
          <w:rFonts w:hint="eastAsia"/>
        </w:rPr>
        <w:t>亚当·斯密.</w:t>
      </w:r>
      <w:r>
        <w:t xml:space="preserve"> </w:t>
      </w:r>
      <w:r>
        <w:rPr>
          <w:rFonts w:hint="eastAsia"/>
        </w:rPr>
        <w:t>国富论 [M]. 唐日松，等译.</w:t>
      </w:r>
      <w:r>
        <w:t xml:space="preserve"> </w:t>
      </w:r>
      <w:r>
        <w:rPr>
          <w:rFonts w:hint="eastAsia"/>
        </w:rPr>
        <w:t>北京：华夏出版社，2005：224</w:t>
      </w:r>
      <w:r>
        <w:t>.</w:t>
      </w:r>
    </w:p>
    <w:p>
      <w:pPr>
        <w:ind w:firstLine="420"/>
      </w:pPr>
    </w:p>
    <w:p>
      <w:pPr>
        <w:ind w:firstLine="420"/>
      </w:pPr>
      <w:r>
        <w:rPr>
          <w:rFonts w:hint="eastAsia"/>
        </w:rPr>
        <w:t>(四) 报纸类</w:t>
      </w:r>
    </w:p>
    <w:p>
      <w:pPr>
        <w:ind w:firstLine="420"/>
      </w:pPr>
      <w:r>
        <w:rPr>
          <w:rFonts w:hint="eastAsia"/>
        </w:rPr>
        <w:t>郑志刚.</w:t>
      </w:r>
      <w:r>
        <w:t xml:space="preserve"> </w:t>
      </w:r>
      <w:r>
        <w:rPr>
          <w:rFonts w:hint="eastAsia"/>
        </w:rPr>
        <w:t>CDR：只是刚刚吹响上市制度改革的号角 [N]. 经济观察报，2018-04-16.</w:t>
      </w:r>
    </w:p>
    <w:p>
      <w:pPr>
        <w:ind w:firstLine="420"/>
      </w:pPr>
    </w:p>
    <w:p>
      <w:pPr>
        <w:ind w:firstLine="420"/>
      </w:pPr>
      <w:r>
        <w:rPr>
          <w:rFonts w:hint="eastAsia"/>
        </w:rPr>
        <w:t>(五)辞书类</w:t>
      </w:r>
    </w:p>
    <w:p>
      <w:pPr>
        <w:ind w:firstLine="420"/>
      </w:pPr>
      <w:r>
        <w:rPr>
          <w:rFonts w:hint="eastAsia"/>
        </w:rPr>
        <w:t>沃克.</w:t>
      </w:r>
      <w:r>
        <w:t xml:space="preserve"> </w:t>
      </w:r>
      <w:r>
        <w:rPr>
          <w:rFonts w:hint="eastAsia"/>
        </w:rPr>
        <w:t>牛津法律大辞典 [M]. 北京社会与科技发展研究所，译.</w:t>
      </w:r>
      <w:r>
        <w:t xml:space="preserve"> </w:t>
      </w:r>
      <w:r>
        <w:rPr>
          <w:rFonts w:hint="eastAsia"/>
        </w:rPr>
        <w:t>北京：光明日报出版社，1988：68.</w:t>
      </w:r>
    </w:p>
    <w:p>
      <w:pPr>
        <w:ind w:firstLine="420"/>
      </w:pPr>
    </w:p>
    <w:p>
      <w:pPr>
        <w:ind w:firstLine="420"/>
      </w:pPr>
      <w:r>
        <w:rPr>
          <w:rFonts w:hint="eastAsia"/>
        </w:rPr>
        <w:t>(六) 外文类</w:t>
      </w:r>
    </w:p>
    <w:p>
      <w:pPr>
        <w:ind w:firstLine="420"/>
      </w:pPr>
      <w:r>
        <w:rPr>
          <w:rFonts w:hint="eastAsia"/>
        </w:rPr>
        <w:t>遵从该文种注释惯例。英文注释体例如下：</w:t>
      </w:r>
    </w:p>
    <w:p>
      <w:pPr>
        <w:ind w:firstLine="420"/>
      </w:pPr>
      <w:r>
        <w:rPr>
          <w:rFonts w:hint="eastAsia"/>
        </w:rPr>
        <w:t>1.著作类</w:t>
      </w:r>
    </w:p>
    <w:p>
      <w:pPr>
        <w:ind w:firstLine="420"/>
      </w:pPr>
      <w:r>
        <w:rPr>
          <w:rFonts w:hint="eastAsia"/>
        </w:rPr>
        <w:t>Harold U. Faulkner. American Economic History</w:t>
      </w:r>
      <w:r>
        <w:t xml:space="preserve"> </w:t>
      </w:r>
      <w:r>
        <w:rPr>
          <w:rFonts w:hint="eastAsia"/>
        </w:rPr>
        <w:t>[ M]. Harper &amp; Brothers</w:t>
      </w:r>
      <w:r>
        <w:t xml:space="preserve"> </w:t>
      </w:r>
      <w:r>
        <w:rPr>
          <w:rFonts w:hint="eastAsia"/>
        </w:rPr>
        <w:t>Publishers，1960：23-25.</w:t>
      </w:r>
    </w:p>
    <w:p>
      <w:pPr>
        <w:ind w:firstLine="420"/>
      </w:pPr>
      <w:r>
        <w:rPr>
          <w:rFonts w:hint="eastAsia"/>
        </w:rPr>
        <w:t>2.论文类</w:t>
      </w:r>
    </w:p>
    <w:p>
      <w:pPr>
        <w:ind w:firstLine="420"/>
      </w:pPr>
      <w:r>
        <w:rPr>
          <w:rFonts w:hint="eastAsia"/>
        </w:rPr>
        <w:t>Gavin Goh &amp; Andreas R. liegler, Retrospective Remedies in the WTO after</w:t>
      </w:r>
      <w:r>
        <w:t xml:space="preserve"> </w:t>
      </w:r>
      <w:r>
        <w:rPr>
          <w:rFonts w:hint="eastAsia"/>
        </w:rPr>
        <w:t>Automotive Leather</w:t>
      </w:r>
      <w:r>
        <w:t xml:space="preserve"> </w:t>
      </w:r>
      <w:r>
        <w:rPr>
          <w:rFonts w:hint="eastAsia"/>
        </w:rPr>
        <w:t>[J]. Journal of International Economic Law, 2003，9.</w:t>
      </w:r>
    </w:p>
    <w:p>
      <w:pPr>
        <w:ind w:firstLine="420"/>
      </w:pPr>
    </w:p>
    <w:p>
      <w:pPr>
        <w:ind w:firstLine="420"/>
      </w:pPr>
      <w:r>
        <w:rPr>
          <w:rFonts w:hint="eastAsia"/>
        </w:rPr>
        <w:t>(七)网络类</w:t>
      </w:r>
    </w:p>
    <w:p>
      <w:pPr>
        <w:ind w:firstLine="420"/>
      </w:pPr>
      <w:r>
        <w:rPr>
          <w:rFonts w:hint="eastAsia"/>
        </w:rPr>
        <w:t>梁慧星.关于中国物权法的起草[EB/OL].</w:t>
      </w:r>
      <w:r>
        <w:t xml:space="preserve"> </w:t>
      </w:r>
      <w:r>
        <w:rPr>
          <w:rFonts w:hint="eastAsia"/>
        </w:rPr>
        <w:t>[2009-08-08].</w:t>
      </w:r>
      <w:r>
        <w:t xml:space="preserve"> </w:t>
      </w:r>
      <w:r>
        <w:rPr>
          <w:rFonts w:hint="eastAsia"/>
        </w:rPr>
        <w:t>http</w:t>
      </w:r>
      <w:r>
        <w:t xml:space="preserve">: </w:t>
      </w:r>
      <w:r>
        <w:rPr>
          <w:rFonts w:hint="eastAsia"/>
        </w:rPr>
        <w:t>//arti-cle. chinalawinfo.com/article/user/article_display. asp? ArticleID = 29283.</w:t>
      </w:r>
    </w:p>
    <w:p>
      <w:pPr>
        <w:ind w:firstLine="420"/>
      </w:pPr>
    </w:p>
    <w:p>
      <w:pPr>
        <w:pStyle w:val="3"/>
        <w:ind w:firstLine="482"/>
      </w:pPr>
      <w:r>
        <w:rPr>
          <w:rFonts w:hint="eastAsia"/>
        </w:rPr>
        <w:t>七、其他要求</w:t>
      </w:r>
    </w:p>
    <w:p>
      <w:pPr>
        <w:ind w:firstLine="420"/>
      </w:pPr>
      <w:r>
        <w:rPr>
          <w:rFonts w:hint="eastAsia"/>
        </w:rPr>
        <w:t>(一) 关于文章中的外文词语</w:t>
      </w:r>
    </w:p>
    <w:p>
      <w:pPr>
        <w:ind w:firstLine="420"/>
      </w:pPr>
      <w:r>
        <w:rPr>
          <w:rFonts w:hint="eastAsia"/>
        </w:rPr>
        <w:t>1. 文章正文中第一次出现的外文词语，请不仅要标注出中文译义，并写全外文单词。</w:t>
      </w:r>
    </w:p>
    <w:p>
      <w:pPr>
        <w:ind w:firstLine="420"/>
      </w:pPr>
      <w:r>
        <w:rPr>
          <w:rFonts w:hint="eastAsia"/>
        </w:rPr>
        <w:t>2.</w:t>
      </w:r>
      <w:r>
        <w:t xml:space="preserve"> </w:t>
      </w:r>
      <w:r>
        <w:rPr>
          <w:rFonts w:hint="eastAsia"/>
        </w:rPr>
        <w:t>图表中的图标、表头与单位等请用中文词汇。如引用外文，请标注中文译义。</w:t>
      </w:r>
    </w:p>
    <w:p>
      <w:pPr>
        <w:ind w:firstLine="420"/>
        <w:rPr>
          <w:rFonts w:hint="eastAsia"/>
        </w:rPr>
      </w:pPr>
    </w:p>
    <w:p>
      <w:pPr>
        <w:ind w:firstLine="420"/>
      </w:pPr>
      <w:r>
        <w:rPr>
          <w:rFonts w:hint="eastAsia"/>
        </w:rPr>
        <w:t>(二) 关于文章引用法律法规条文</w:t>
      </w:r>
    </w:p>
    <w:p>
      <w:pPr>
        <w:ind w:firstLine="420"/>
        <w:rPr>
          <w:rFonts w:hint="eastAsia" w:eastAsia="华文楷体"/>
          <w:lang w:val="en-US" w:eastAsia="zh-CN"/>
        </w:rPr>
      </w:pPr>
      <w:r>
        <w:rPr>
          <w:rFonts w:hint="eastAsia"/>
        </w:rPr>
        <w:t>1.</w:t>
      </w:r>
      <w:r>
        <w:t xml:space="preserve"> </w:t>
      </w:r>
      <w:r>
        <w:rPr>
          <w:rFonts w:hint="eastAsia"/>
        </w:rPr>
        <w:t>发布与实施的时间及发文单位要正确</w:t>
      </w:r>
      <w:r>
        <w:rPr>
          <w:rFonts w:hint="eastAsia"/>
          <w:lang w:eastAsia="zh-CN"/>
        </w:rPr>
        <w:t>。</w:t>
      </w:r>
    </w:p>
    <w:p>
      <w:pPr>
        <w:ind w:firstLine="420"/>
      </w:pPr>
      <w:r>
        <w:rPr>
          <w:rFonts w:hint="eastAsia"/>
        </w:rPr>
        <w:t>2.</w:t>
      </w:r>
      <w:r>
        <w:t xml:space="preserve"> </w:t>
      </w:r>
      <w:r>
        <w:rPr>
          <w:rFonts w:hint="eastAsia"/>
        </w:rPr>
        <w:t>法律法规的名称及引文内容要准确无误。引用具体法律法规、规范性文件应当加用书名号，首次引用应当使用全标题，如《中华人民共和国证券法》《中国证监会关于进一步推进全国中小企业股份转让系统发展的若干意见》。</w:t>
      </w:r>
    </w:p>
    <w:p>
      <w:pPr>
        <w:ind w:firstLine="420"/>
      </w:pPr>
      <w:r>
        <w:rPr>
          <w:rFonts w:hint="eastAsia"/>
        </w:rPr>
        <w:t>3.法条或文件内容序号(第x条、第x款、第X项)、时间(世纪、年代、年月日等)、数量金额等使用阿拉伯数字，但直接引用原文的从原文。</w:t>
      </w:r>
    </w:p>
    <w:p>
      <w:pPr>
        <w:ind w:firstLine="420"/>
        <w:rPr>
          <w:rFonts w:hint="eastAsia"/>
        </w:rPr>
      </w:pPr>
    </w:p>
    <w:p>
      <w:pPr>
        <w:ind w:firstLine="420"/>
      </w:pPr>
      <w:r>
        <w:rPr>
          <w:rFonts w:hint="eastAsia"/>
        </w:rPr>
        <w:t>(三) 关于图表</w:t>
      </w:r>
    </w:p>
    <w:p>
      <w:pPr>
        <w:ind w:firstLine="420"/>
      </w:pPr>
      <w:r>
        <w:rPr>
          <w:rFonts w:hint="eastAsia"/>
        </w:rPr>
        <w:t>1.文中若出现图表，内文中应提到“见表1......”或“见图 1......”。</w:t>
      </w:r>
    </w:p>
    <w:p>
      <w:pPr>
        <w:ind w:firstLine="420"/>
      </w:pPr>
      <w:r>
        <w:rPr>
          <w:rFonts w:hint="eastAsia"/>
        </w:rPr>
        <w:t>2.图表中如有数字，请注明单位，图表中的图标、表头与单位等请用中文词汇。</w:t>
      </w:r>
    </w:p>
    <w:p>
      <w:pPr>
        <w:ind w:firstLine="420"/>
      </w:pPr>
      <w:r>
        <w:rPr>
          <w:rFonts w:hint="eastAsia"/>
        </w:rPr>
        <w:t>3.请注明图表的数据来源。</w:t>
      </w:r>
    </w:p>
    <w:p>
      <w:pPr>
        <w:ind w:firstLine="420"/>
        <w:rPr>
          <w:rFonts w:hint="eastAsia"/>
        </w:rPr>
      </w:pPr>
    </w:p>
    <w:p>
      <w:pPr>
        <w:ind w:firstLine="420"/>
      </w:pPr>
      <w:r>
        <w:rPr>
          <w:rFonts w:hint="eastAsia"/>
        </w:rPr>
        <w:t>(四)关于统计百分比数据</w:t>
      </w:r>
    </w:p>
    <w:p>
      <w:pPr>
        <w:ind w:firstLine="420"/>
      </w:pPr>
      <w:r>
        <w:rPr>
          <w:rFonts w:hint="eastAsia"/>
        </w:rPr>
        <w:t>含有百分比的数据要四舍五入精确到0.01%，各占比部分相加之和的误差小于或等于0.01%。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楷体">
    <w:altName w:val="宋体"/>
    <w:panose1 w:val="02010600040101010101"/>
    <w:charset w:val="86"/>
    <w:family w:val="auto"/>
    <w:pitch w:val="default"/>
    <w:sig w:usb0="00000000" w:usb1="00000000" w:usb2="00000010" w:usb3="00000000" w:csb0="000400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HCR Batang">
    <w:altName w:val="宋体"/>
    <w:panose1 w:val="00000000000000000000"/>
    <w:charset w:val="86"/>
    <w:family w:val="swiss"/>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iYTgzYTY4MWYyYzFhNjNkODQxN2RjZjc4YmRhNzgifQ=="/>
    <w:docVar w:name="KSO_WPS_MARK_KEY" w:val="21f832ae-e230-4bd0-8fe9-79389eacaa93"/>
  </w:docVars>
  <w:rsids>
    <w:rsidRoot w:val="00685D6C"/>
    <w:rsid w:val="00097962"/>
    <w:rsid w:val="000A2FB9"/>
    <w:rsid w:val="000F3561"/>
    <w:rsid w:val="001E3D3A"/>
    <w:rsid w:val="003210AB"/>
    <w:rsid w:val="00351482"/>
    <w:rsid w:val="003910E0"/>
    <w:rsid w:val="00423FE6"/>
    <w:rsid w:val="00453DC3"/>
    <w:rsid w:val="00542410"/>
    <w:rsid w:val="0054590F"/>
    <w:rsid w:val="005B3421"/>
    <w:rsid w:val="00685D6C"/>
    <w:rsid w:val="008E722B"/>
    <w:rsid w:val="009A4F75"/>
    <w:rsid w:val="009E0DC2"/>
    <w:rsid w:val="00A8009C"/>
    <w:rsid w:val="00AF4B82"/>
    <w:rsid w:val="00B14B93"/>
    <w:rsid w:val="00B47CB3"/>
    <w:rsid w:val="00BA6BE9"/>
    <w:rsid w:val="00DB19B5"/>
    <w:rsid w:val="00EC6309"/>
    <w:rsid w:val="00F87FAD"/>
    <w:rsid w:val="00F97574"/>
    <w:rsid w:val="14E93D9A"/>
    <w:rsid w:val="23641A18"/>
    <w:rsid w:val="3C9D2786"/>
    <w:rsid w:val="3E2B3714"/>
    <w:rsid w:val="43FD0D5D"/>
    <w:rsid w:val="646F7479"/>
    <w:rsid w:val="6E5C5264"/>
    <w:rsid w:val="721A7AED"/>
    <w:rsid w:val="78760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华文楷体" w:cstheme="minorBidi"/>
      <w:kern w:val="2"/>
      <w:sz w:val="21"/>
      <w:szCs w:val="22"/>
      <w:lang w:val="en-US" w:eastAsia="zh-CN" w:bidi="ar-SA"/>
    </w:rPr>
  </w:style>
  <w:style w:type="paragraph" w:styleId="2">
    <w:name w:val="heading 1"/>
    <w:basedOn w:val="1"/>
    <w:next w:val="1"/>
    <w:link w:val="8"/>
    <w:qFormat/>
    <w:uiPriority w:val="9"/>
    <w:pPr>
      <w:keepNext/>
      <w:keepLines/>
      <w:spacing w:before="340" w:after="330" w:line="578" w:lineRule="auto"/>
      <w:ind w:firstLine="0" w:firstLineChars="0"/>
      <w:outlineLvl w:val="0"/>
    </w:pPr>
    <w:rPr>
      <w:b/>
      <w:bCs/>
      <w:kern w:val="44"/>
      <w:sz w:val="44"/>
      <w:szCs w:val="44"/>
    </w:rPr>
  </w:style>
  <w:style w:type="paragraph" w:styleId="3">
    <w:name w:val="heading 2"/>
    <w:basedOn w:val="1"/>
    <w:next w:val="1"/>
    <w:link w:val="9"/>
    <w:unhideWhenUsed/>
    <w:qFormat/>
    <w:uiPriority w:val="9"/>
    <w:pPr>
      <w:keepNext/>
      <w:keepLines/>
      <w:spacing w:line="360" w:lineRule="auto"/>
      <w:outlineLvl w:val="1"/>
    </w:pPr>
    <w:rPr>
      <w:rFonts w:eastAsia="黑体" w:asciiTheme="majorHAnsi" w:hAnsiTheme="majorHAnsi" w:cstheme="majorBidi"/>
      <w:b/>
      <w:bCs/>
      <w:sz w:val="24"/>
      <w:szCs w:val="32"/>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32"/>
      <w:szCs w:val="32"/>
    </w:rPr>
  </w:style>
  <w:style w:type="table" w:styleId="7">
    <w:name w:val="Table Grid"/>
    <w:basedOn w:val="6"/>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标题 1 字符"/>
    <w:basedOn w:val="5"/>
    <w:link w:val="2"/>
    <w:qFormat/>
    <w:uiPriority w:val="9"/>
    <w:rPr>
      <w:rFonts w:ascii="Times New Roman" w:hAnsi="Times New Roman" w:eastAsia="华文楷体"/>
      <w:b/>
      <w:bCs/>
      <w:kern w:val="44"/>
      <w:sz w:val="44"/>
      <w:szCs w:val="44"/>
    </w:rPr>
  </w:style>
  <w:style w:type="character" w:customStyle="1" w:styleId="9">
    <w:name w:val="标题 2 字符"/>
    <w:basedOn w:val="5"/>
    <w:link w:val="3"/>
    <w:qFormat/>
    <w:uiPriority w:val="9"/>
    <w:rPr>
      <w:rFonts w:eastAsia="黑体" w:asciiTheme="majorHAnsi" w:hAnsiTheme="majorHAnsi" w:cstheme="majorBidi"/>
      <w:b/>
      <w:bCs/>
      <w:sz w:val="24"/>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1499</Words>
  <Characters>1960</Characters>
  <Lines>15</Lines>
  <Paragraphs>4</Paragraphs>
  <TotalTime>2</TotalTime>
  <ScaleCrop>false</ScaleCrop>
  <LinksUpToDate>false</LinksUpToDate>
  <CharactersWithSpaces>2052</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2023-02-07T02:52:00Z</dcterms:created>
  <dc:creator>夏青</dc:creator>
  <cp:lastModifiedBy>张辉：部门内会签</cp:lastModifiedBy>
  <dcterms:modified xsi:type="dcterms:W3CDTF">2023-11-14T09:07:29Z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C2011B9625DF41228E34409D7BD8E829</vt:lpwstr>
  </property>
</Properties>
</file>